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3F8820FE" w14:textId="77777777" w:rsidR="00AF7FFB" w:rsidRDefault="00AF7FFB" w:rsidP="00AF7FFB">
      <w:pPr>
        <w:jc w:val="center"/>
      </w:pPr>
      <w:r>
        <w:t>k veřejné zakázce malého rozsahu na stavební práce s názvem</w:t>
      </w:r>
    </w:p>
    <w:p w14:paraId="6B6F6C12" w14:textId="77777777" w:rsidR="001970FE" w:rsidRDefault="001970FE" w:rsidP="00E16FF7">
      <w:pPr>
        <w:spacing w:before="120"/>
        <w:jc w:val="center"/>
        <w:rPr>
          <w:b/>
          <w:bCs/>
          <w:sz w:val="26"/>
          <w:szCs w:val="26"/>
        </w:rPr>
      </w:pPr>
      <w:r w:rsidRPr="001970FE">
        <w:rPr>
          <w:b/>
          <w:bCs/>
          <w:sz w:val="26"/>
          <w:szCs w:val="26"/>
        </w:rPr>
        <w:t>„Rekonstrukce zázemí pro Terénní programy SANANIM“ – opakované vyhlášení</w:t>
      </w:r>
      <w:r w:rsidRPr="001970FE">
        <w:rPr>
          <w:b/>
          <w:bCs/>
          <w:sz w:val="26"/>
          <w:szCs w:val="26"/>
        </w:rPr>
        <w:t xml:space="preserve"> </w:t>
      </w:r>
    </w:p>
    <w:p w14:paraId="466A5F12" w14:textId="08457392" w:rsidR="00465BB3" w:rsidRDefault="009E0132" w:rsidP="00E16FF7">
      <w:pPr>
        <w:spacing w:before="120"/>
        <w:jc w:val="center"/>
      </w:pPr>
      <w:r>
        <w:t>(dále jen „VZ“ nebo „veřejná zakázka“)</w:t>
      </w:r>
    </w:p>
    <w:p w14:paraId="193CDE6A" w14:textId="77777777" w:rsidR="00AF7FFB" w:rsidRDefault="00AF7FFB" w:rsidP="00AF7FFB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>§ 27 a § 31 zákona č.134/2016 Sb. o zadávání veřejných zakázek (dále jen: „zákon“) - výběrové řízení vedené mimo režim zákona.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0" w:name="_Toc180062373"/>
            <w:bookmarkStart w:id="1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0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6E9665CD" w:rsidR="009E0132" w:rsidRPr="009E0132" w:rsidRDefault="001970FE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70FE">
              <w:rPr>
                <w:rFonts w:eastAsia="Times New Roman" w:cs="Times New Roman"/>
                <w:bCs/>
                <w:color w:val="000000"/>
                <w:szCs w:val="40"/>
              </w:rPr>
              <w:t>SANANIM z.ú.</w:t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7E52E2F8" w:rsidR="009E0132" w:rsidRPr="009E0132" w:rsidRDefault="001970FE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70FE">
              <w:rPr>
                <w:rFonts w:eastAsia="Times New Roman" w:cs="Times New Roman"/>
                <w:bCs/>
                <w:color w:val="000000"/>
                <w:szCs w:val="40"/>
              </w:rPr>
              <w:t>Ovčí Hájek 2549/</w:t>
            </w:r>
            <w:proofErr w:type="gramStart"/>
            <w:r w:rsidRPr="001970FE">
              <w:rPr>
                <w:rFonts w:eastAsia="Times New Roman" w:cs="Times New Roman"/>
                <w:bCs/>
                <w:color w:val="000000"/>
                <w:szCs w:val="40"/>
              </w:rPr>
              <w:t>64A</w:t>
            </w:r>
            <w:proofErr w:type="gramEnd"/>
            <w:r w:rsidRPr="001970FE">
              <w:rPr>
                <w:rFonts w:eastAsia="Times New Roman" w:cs="Times New Roman"/>
                <w:bCs/>
                <w:color w:val="000000"/>
                <w:szCs w:val="40"/>
              </w:rPr>
              <w:t>, 158 00 Praha 13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58EED9D6" w:rsidR="009E0132" w:rsidRPr="009E0132" w:rsidRDefault="001970FE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70FE">
              <w:rPr>
                <w:rFonts w:eastAsia="Times New Roman" w:cs="Times New Roman"/>
                <w:bCs/>
                <w:color w:val="000000"/>
                <w:szCs w:val="40"/>
              </w:rPr>
              <w:t>00496090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7C8CBF57" w:rsidR="009E0132" w:rsidRPr="009E0132" w:rsidRDefault="001970FE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70FE">
              <w:rPr>
                <w:rFonts w:eastAsia="Times New Roman" w:cs="Times New Roman"/>
                <w:bCs/>
                <w:color w:val="000000"/>
                <w:szCs w:val="40"/>
              </w:rPr>
              <w:t>PaedDr. Martina Richterová Třemínová</w:t>
            </w:r>
          </w:p>
        </w:tc>
      </w:tr>
      <w:bookmarkEnd w:id="1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6DA262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F7FFB" w:rsidRPr="00AF7FFB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DE2717" w:rsidR="00C900EE" w:rsidRPr="009A7927" w:rsidRDefault="00C900EE" w:rsidP="009A792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amostatně Kč DPH</w:t>
            </w:r>
            <w:r w:rsidR="009A7927">
              <w:rPr>
                <w:rFonts w:eastAsia="Times New Roman" w:cs="Times New Roman"/>
                <w:b/>
                <w:color w:val="000000"/>
                <w:szCs w:val="40"/>
              </w:rPr>
              <w:t xml:space="preserve"> </w:t>
            </w:r>
            <w:r w:rsidR="009A7927" w:rsidRPr="009A7927">
              <w:rPr>
                <w:rFonts w:eastAsia="Times New Roman" w:cs="Times New Roman"/>
                <w:b/>
                <w:color w:val="000000"/>
                <w:szCs w:val="40"/>
                <w:highlight w:val="yellow"/>
              </w:rPr>
              <w:t>(_%)</w:t>
            </w:r>
            <w:r w:rsidRPr="009A7927">
              <w:rPr>
                <w:rFonts w:eastAsia="Times New Roman" w:cs="Times New Roman"/>
                <w:b/>
                <w:color w:val="000000"/>
                <w:szCs w:val="40"/>
                <w:highlight w:val="yellow"/>
              </w:rPr>
              <w:t>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2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2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702E7" w14:textId="77777777" w:rsidR="0045164A" w:rsidRDefault="0045164A" w:rsidP="009E0132">
      <w:pPr>
        <w:spacing w:after="0"/>
      </w:pPr>
      <w:r>
        <w:separator/>
      </w:r>
    </w:p>
  </w:endnote>
  <w:endnote w:type="continuationSeparator" w:id="0">
    <w:p w14:paraId="4D181BD3" w14:textId="77777777" w:rsidR="0045164A" w:rsidRDefault="0045164A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B8175" w14:textId="77777777" w:rsidR="0045164A" w:rsidRDefault="0045164A" w:rsidP="009E0132">
      <w:pPr>
        <w:spacing w:after="0"/>
      </w:pPr>
      <w:r>
        <w:separator/>
      </w:r>
    </w:p>
  </w:footnote>
  <w:footnote w:type="continuationSeparator" w:id="0">
    <w:p w14:paraId="6610897B" w14:textId="77777777" w:rsidR="0045164A" w:rsidRDefault="0045164A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B2D5" w14:textId="16781567" w:rsidR="008F69E1" w:rsidRPr="00DA2B96" w:rsidRDefault="009E0132" w:rsidP="00364F26">
    <w:pPr>
      <w:pStyle w:val="Zhlav"/>
      <w:jc w:val="right"/>
      <w:rPr>
        <w:rFonts w:eastAsia="Aptos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r>
      <w:t>Příloha č. 1 Výzvy k podání nabídky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6666D"/>
    <w:rsid w:val="001970FE"/>
    <w:rsid w:val="00261AFA"/>
    <w:rsid w:val="00284E54"/>
    <w:rsid w:val="002C481C"/>
    <w:rsid w:val="0035214F"/>
    <w:rsid w:val="00364F26"/>
    <w:rsid w:val="00376D29"/>
    <w:rsid w:val="0045164A"/>
    <w:rsid w:val="00465BB3"/>
    <w:rsid w:val="005352B5"/>
    <w:rsid w:val="00563EEA"/>
    <w:rsid w:val="00572A30"/>
    <w:rsid w:val="00577C26"/>
    <w:rsid w:val="00582AE5"/>
    <w:rsid w:val="00651633"/>
    <w:rsid w:val="006A4623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A7927"/>
    <w:rsid w:val="009B0220"/>
    <w:rsid w:val="009D1E11"/>
    <w:rsid w:val="009E0132"/>
    <w:rsid w:val="00A60A04"/>
    <w:rsid w:val="00AC40BF"/>
    <w:rsid w:val="00AF7FFB"/>
    <w:rsid w:val="00BF53A2"/>
    <w:rsid w:val="00BF6297"/>
    <w:rsid w:val="00C46933"/>
    <w:rsid w:val="00C900EE"/>
    <w:rsid w:val="00CC4F7A"/>
    <w:rsid w:val="00CE3A86"/>
    <w:rsid w:val="00D45720"/>
    <w:rsid w:val="00D7183E"/>
    <w:rsid w:val="00DA2B96"/>
    <w:rsid w:val="00DA7117"/>
    <w:rsid w:val="00E16FF7"/>
    <w:rsid w:val="00ED4BBA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216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18</cp:revision>
  <dcterms:created xsi:type="dcterms:W3CDTF">2024-10-17T12:46:00Z</dcterms:created>
  <dcterms:modified xsi:type="dcterms:W3CDTF">2025-06-06T18:29:00Z</dcterms:modified>
</cp:coreProperties>
</file>